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0A88" w14:textId="4412480C" w:rsidR="00535C35" w:rsidRPr="00C7648C" w:rsidRDefault="002A3030" w:rsidP="002A3030">
      <w:pPr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PLANEACIÓN</w:t>
      </w:r>
      <w:r w:rsidR="00A343EA" w:rsidRPr="00C7648C">
        <w:rPr>
          <w:rFonts w:ascii="Arial" w:hAnsi="Arial" w:cs="Arial"/>
          <w:b/>
          <w:bCs/>
        </w:rPr>
        <w:t>: PESTAÑA FERTILIZANTES</w:t>
      </w:r>
    </w:p>
    <w:p w14:paraId="0E8D51BA" w14:textId="7C5B2D92" w:rsidR="004A584B" w:rsidRDefault="00C74B60" w:rsidP="00A343EA">
      <w:pPr>
        <w:jc w:val="both"/>
        <w:rPr>
          <w:rFonts w:ascii="Arial" w:hAnsi="Arial" w:cs="Arial"/>
        </w:rPr>
      </w:pPr>
      <w:bookmarkStart w:id="0" w:name="OLE_LINK1"/>
      <w:r>
        <w:rPr>
          <w:rFonts w:ascii="Arial" w:hAnsi="Arial" w:cs="Arial"/>
          <w:b/>
          <w:bCs/>
        </w:rPr>
        <w:t xml:space="preserve">Nota: </w:t>
      </w:r>
      <w:r w:rsidRPr="000E2EEB">
        <w:rPr>
          <w:rFonts w:ascii="Arial" w:hAnsi="Arial" w:cs="Arial"/>
        </w:rPr>
        <w:t xml:space="preserve">Las </w:t>
      </w:r>
      <w:r w:rsidR="002A3030">
        <w:rPr>
          <w:rFonts w:ascii="Arial" w:hAnsi="Arial" w:cs="Arial"/>
        </w:rPr>
        <w:t xml:space="preserve">planeaciones </w:t>
      </w:r>
      <w:r w:rsidRPr="000E2EEB">
        <w:rPr>
          <w:rFonts w:ascii="Arial" w:hAnsi="Arial" w:cs="Arial"/>
        </w:rPr>
        <w:t>presentadas se encuentran pensadas en una metodología de enseñanza basada en competencias, diseñadas mediante sesiones y actividades con base cada una de las pestañas de la página web “Enseñando La Ciencia De Lo Invisible”</w:t>
      </w:r>
      <w:r w:rsidR="000E2EEB">
        <w:rPr>
          <w:rFonts w:ascii="Arial" w:hAnsi="Arial" w:cs="Arial"/>
        </w:rPr>
        <w:t xml:space="preserve"> </w:t>
      </w:r>
      <w:r w:rsidR="004A584B">
        <w:rPr>
          <w:rFonts w:ascii="Arial" w:hAnsi="Arial" w:cs="Arial"/>
        </w:rPr>
        <w:t xml:space="preserve">se le sugiere </w:t>
      </w:r>
      <w:r w:rsidR="000E2EEB">
        <w:rPr>
          <w:rFonts w:ascii="Arial" w:hAnsi="Arial" w:cs="Arial"/>
        </w:rPr>
        <w:t>h</w:t>
      </w:r>
      <w:r w:rsidR="004A584B">
        <w:rPr>
          <w:rFonts w:ascii="Arial" w:hAnsi="Arial" w:cs="Arial"/>
        </w:rPr>
        <w:t>acer</w:t>
      </w:r>
      <w:r w:rsidR="000E2EEB">
        <w:rPr>
          <w:rFonts w:ascii="Arial" w:hAnsi="Arial" w:cs="Arial"/>
        </w:rPr>
        <w:t xml:space="preserve"> una revisión previa de la pestaña </w:t>
      </w:r>
      <w:hyperlink r:id="rId7" w:history="1">
        <w:r w:rsidR="000E2EEB" w:rsidRPr="000E2EEB">
          <w:rPr>
            <w:rStyle w:val="Hipervnculo"/>
            <w:rFonts w:ascii="Arial" w:hAnsi="Arial" w:cs="Arial"/>
          </w:rPr>
          <w:t>“Fertilizantes”</w:t>
        </w:r>
      </w:hyperlink>
      <w:r w:rsidR="000E2EEB">
        <w:rPr>
          <w:rFonts w:ascii="Arial" w:hAnsi="Arial" w:cs="Arial"/>
        </w:rPr>
        <w:t>.</w:t>
      </w:r>
      <w:r w:rsidRPr="000E2EEB">
        <w:rPr>
          <w:rFonts w:ascii="Arial" w:hAnsi="Arial" w:cs="Arial"/>
        </w:rPr>
        <w:t xml:space="preserve"> </w:t>
      </w:r>
    </w:p>
    <w:p w14:paraId="1E98E7E3" w14:textId="4656E49E" w:rsidR="00C74B60" w:rsidRDefault="000E2EEB" w:rsidP="00A343E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</w:t>
      </w:r>
      <w:r w:rsidR="00C74B60" w:rsidRPr="000E2EEB">
        <w:rPr>
          <w:rFonts w:ascii="Arial" w:hAnsi="Arial" w:cs="Arial"/>
        </w:rPr>
        <w:t xml:space="preserve">l maestro podrá utilizar o adaptar según su contexto y nivel de aplicación. Al igual se le </w:t>
      </w:r>
      <w:r w:rsidRPr="000E2EEB">
        <w:rPr>
          <w:rFonts w:ascii="Arial" w:hAnsi="Arial" w:cs="Arial"/>
        </w:rPr>
        <w:t>sugiere</w:t>
      </w:r>
      <w:r>
        <w:rPr>
          <w:rFonts w:ascii="Arial" w:hAnsi="Arial" w:cs="Arial"/>
        </w:rPr>
        <w:t>,</w:t>
      </w:r>
      <w:r w:rsidR="00C74B60" w:rsidRPr="000E2EEB">
        <w:rPr>
          <w:rFonts w:ascii="Arial" w:hAnsi="Arial" w:cs="Arial"/>
        </w:rPr>
        <w:t xml:space="preserve"> que las casillas en blanco de estas unidades son materiales que le pueden servir como recu</w:t>
      </w:r>
      <w:r w:rsidRPr="000E2EEB">
        <w:rPr>
          <w:rFonts w:ascii="Arial" w:hAnsi="Arial" w:cs="Arial"/>
        </w:rPr>
        <w:t>rso a la hora de realizar la aplicación, en tanto, las de color azul son actividades pensadas para que el estudiante realice.</w:t>
      </w:r>
    </w:p>
    <w:bookmarkEnd w:id="0"/>
    <w:p w14:paraId="753BDD96" w14:textId="39FC4968" w:rsidR="00A343EA" w:rsidRPr="006E66D5" w:rsidRDefault="00A343EA" w:rsidP="00A343EA">
      <w:pPr>
        <w:jc w:val="both"/>
        <w:rPr>
          <w:rFonts w:ascii="Arial" w:hAnsi="Arial" w:cs="Arial"/>
          <w:b/>
          <w:bCs/>
        </w:rPr>
      </w:pPr>
      <w:r w:rsidRPr="006E66D5">
        <w:rPr>
          <w:rFonts w:ascii="Arial" w:hAnsi="Arial" w:cs="Arial"/>
          <w:b/>
          <w:bCs/>
        </w:rPr>
        <w:t xml:space="preserve">Objetivo: </w:t>
      </w:r>
    </w:p>
    <w:p w14:paraId="5093869B" w14:textId="2F0DB651" w:rsidR="00953F2C" w:rsidRPr="00C7648C" w:rsidRDefault="006E66D5" w:rsidP="006E66D5">
      <w:pPr>
        <w:jc w:val="both"/>
        <w:rPr>
          <w:rFonts w:ascii="Arial" w:hAnsi="Arial" w:cs="Arial"/>
        </w:rPr>
      </w:pPr>
      <w:r w:rsidRPr="006E66D5">
        <w:rPr>
          <w:rFonts w:ascii="Arial" w:hAnsi="Arial" w:cs="Arial"/>
        </w:rPr>
        <w:t>Analizar la importancia de los fertilizantes en la agricultura mediante su composición química, su impacto en el suelo y en el medio ambiente.</w:t>
      </w:r>
    </w:p>
    <w:tbl>
      <w:tblPr>
        <w:tblStyle w:val="Tablaconcuadrcula4-nfasis4"/>
        <w:tblW w:w="13462" w:type="dxa"/>
        <w:tblLook w:val="04A0" w:firstRow="1" w:lastRow="0" w:firstColumn="1" w:lastColumn="0" w:noHBand="0" w:noVBand="1"/>
      </w:tblPr>
      <w:tblGrid>
        <w:gridCol w:w="999"/>
        <w:gridCol w:w="2203"/>
        <w:gridCol w:w="1683"/>
        <w:gridCol w:w="1743"/>
        <w:gridCol w:w="2794"/>
        <w:gridCol w:w="853"/>
        <w:gridCol w:w="3187"/>
      </w:tblGrid>
      <w:tr w:rsidR="007E1053" w:rsidRPr="007E1053" w14:paraId="6F2B3E34" w14:textId="4B9D53F8" w:rsidTr="003B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5F8B2930" w14:textId="2F0EC935" w:rsidR="00D848A7" w:rsidRPr="007E1053" w:rsidRDefault="00D848A7" w:rsidP="001231E1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Sesión</w:t>
            </w:r>
          </w:p>
        </w:tc>
        <w:tc>
          <w:tcPr>
            <w:tcW w:w="2219" w:type="dxa"/>
          </w:tcPr>
          <w:p w14:paraId="781DF5D1" w14:textId="58E330B0" w:rsidR="00D848A7" w:rsidRPr="007E1053" w:rsidRDefault="00D848A7" w:rsidP="00772C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Competencia// Habilidad</w:t>
            </w:r>
          </w:p>
        </w:tc>
        <w:tc>
          <w:tcPr>
            <w:tcW w:w="1693" w:type="dxa"/>
          </w:tcPr>
          <w:p w14:paraId="78B8113E" w14:textId="6549C1DB" w:rsidR="00D848A7" w:rsidRPr="007E1053" w:rsidRDefault="00D848A7" w:rsidP="00772C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753" w:type="dxa"/>
          </w:tcPr>
          <w:p w14:paraId="487A6C90" w14:textId="344E108F" w:rsidR="00D848A7" w:rsidRPr="007E1053" w:rsidRDefault="00D848A7" w:rsidP="00772C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2825" w:type="dxa"/>
          </w:tcPr>
          <w:p w14:paraId="1BA39F84" w14:textId="599ED2F6" w:rsidR="00D848A7" w:rsidRPr="007E1053" w:rsidRDefault="00D848A7" w:rsidP="00772C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</w:t>
            </w:r>
          </w:p>
        </w:tc>
        <w:tc>
          <w:tcPr>
            <w:tcW w:w="743" w:type="dxa"/>
          </w:tcPr>
          <w:p w14:paraId="242F73CF" w14:textId="3D10107E" w:rsidR="00D848A7" w:rsidRPr="007E1053" w:rsidRDefault="00D848A7" w:rsidP="00123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</w:t>
            </w:r>
          </w:p>
        </w:tc>
        <w:tc>
          <w:tcPr>
            <w:tcW w:w="3226" w:type="dxa"/>
          </w:tcPr>
          <w:p w14:paraId="6DAB1D71" w14:textId="2C55858B" w:rsidR="00D848A7" w:rsidRPr="007E1053" w:rsidRDefault="00D848A7" w:rsidP="00772C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Evaluación</w:t>
            </w:r>
          </w:p>
        </w:tc>
      </w:tr>
      <w:tr w:rsidR="007E1053" w:rsidRPr="007E1053" w14:paraId="111B1054" w14:textId="58957BC6" w:rsidTr="003B0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68FE3405" w14:textId="4755982D" w:rsidR="00FB07CE" w:rsidRPr="007E1053" w:rsidRDefault="00FB07CE" w:rsidP="001231E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9" w:type="dxa"/>
            <w:vMerge w:val="restart"/>
          </w:tcPr>
          <w:p w14:paraId="34BE7731" w14:textId="6B4B1A33" w:rsidR="00FB07CE" w:rsidRPr="007E1053" w:rsidRDefault="00772C45" w:rsidP="00772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1053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Reconoce su </w:t>
            </w:r>
            <w:r w:rsidR="00FB07CE" w:rsidRPr="007E1053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curiosidad sobre l</w:t>
            </w:r>
            <w:r w:rsidR="00FB07CE" w:rsidRPr="007E1053">
              <w:rPr>
                <w:rStyle w:val="normaltextrun"/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os fertilizantes</w:t>
            </w:r>
            <w:r w:rsidR="00FB07CE" w:rsidRPr="007E1053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 y su impacto en la vida cotidiana</w:t>
            </w:r>
            <w:r w:rsidR="00FB07CE" w:rsidRPr="007E1053">
              <w:rPr>
                <w:rStyle w:val="normaltextrun"/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43A1EA2" w14:textId="77777777" w:rsidR="00FB07CE" w:rsidRPr="007E1053" w:rsidRDefault="00FB07CE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3" w:type="dxa"/>
          </w:tcPr>
          <w:p w14:paraId="7B1E89A4" w14:textId="4B4A9083" w:rsidR="00FB07CE" w:rsidRPr="007E1053" w:rsidRDefault="00FB07CE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Introducción a los fertilizantes</w:t>
            </w:r>
          </w:p>
        </w:tc>
        <w:tc>
          <w:tcPr>
            <w:tcW w:w="1753" w:type="dxa"/>
          </w:tcPr>
          <w:p w14:paraId="5D935302" w14:textId="41D8DB2B" w:rsidR="00FB07CE" w:rsidRPr="007E1053" w:rsidRDefault="001D0887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Predecir</w:t>
            </w:r>
            <w:r w:rsidR="00FB07CE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 secreto de los fertilizantes</w:t>
            </w:r>
            <w:r w:rsidR="00DE0826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(pre</w:t>
            </w:r>
            <w:r w:rsid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guntas orientadoras</w:t>
            </w:r>
            <w:r w:rsidR="00DE0826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25" w:type="dxa"/>
          </w:tcPr>
          <w:p w14:paraId="2027C7D3" w14:textId="5598016B" w:rsidR="00FB07CE" w:rsidRPr="007E1053" w:rsidRDefault="001231E1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Revise la pestaña en la página web sobre fertilizantes en donde encontrara </w:t>
            </w:r>
            <w:r w:rsidR="00FB07CE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el link para acceder a la actividad de inicio:</w:t>
            </w:r>
          </w:p>
          <w:p w14:paraId="77E46C48" w14:textId="7E29FB0A" w:rsidR="00FB07CE" w:rsidRPr="007E1053" w:rsidRDefault="00FB07CE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" w:history="1">
              <w:r w:rsidRPr="007E105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</w:rPr>
                <w:t>Descubriendo el secreto de los fertilizantes</w:t>
              </w:r>
            </w:hyperlink>
          </w:p>
        </w:tc>
        <w:tc>
          <w:tcPr>
            <w:tcW w:w="743" w:type="dxa"/>
          </w:tcPr>
          <w:p w14:paraId="363BB91D" w14:textId="2D00EA72" w:rsidR="00FB07CE" w:rsidRPr="007E1053" w:rsidRDefault="00FB07CE" w:rsidP="00FB0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30 minutos</w:t>
            </w:r>
          </w:p>
        </w:tc>
        <w:tc>
          <w:tcPr>
            <w:tcW w:w="3226" w:type="dxa"/>
            <w:vMerge w:val="restart"/>
          </w:tcPr>
          <w:p w14:paraId="42F53ADF" w14:textId="718D84B5" w:rsidR="00D11FF7" w:rsidRPr="007E1053" w:rsidRDefault="00D11FF7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  <w:r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 xml:space="preserve">Cuestionar y </w:t>
            </w:r>
            <w:r w:rsid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 xml:space="preserve">revisar </w:t>
            </w:r>
            <w:r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>los conocimientos previos generando posturas propias y/o individuales desde la comprension de los conceptos.</w:t>
            </w:r>
          </w:p>
          <w:p w14:paraId="3E4B310A" w14:textId="77777777" w:rsidR="00D11FF7" w:rsidRPr="007E1053" w:rsidRDefault="00D11FF7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</w:p>
          <w:p w14:paraId="4C843A4B" w14:textId="77777777" w:rsidR="00FB07CE" w:rsidRDefault="00DE0826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Incluir términos nuevos al diccionario de terminología</w:t>
            </w:r>
            <w:r w:rsid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7D8AD1EC" w14:textId="77777777" w:rsidR="007E1053" w:rsidRDefault="007E1053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BA4134" w14:textId="5D290DA9" w:rsidR="007E1053" w:rsidRPr="007E1053" w:rsidRDefault="007E1053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</w:p>
        </w:tc>
      </w:tr>
      <w:tr w:rsidR="007E1053" w:rsidRPr="007E1053" w14:paraId="57B52ABB" w14:textId="796465C4" w:rsidTr="003B0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564E17E4" w14:textId="77777777" w:rsidR="00FB07CE" w:rsidRPr="007E1053" w:rsidRDefault="00FB07CE" w:rsidP="001231E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19" w:type="dxa"/>
            <w:vMerge/>
          </w:tcPr>
          <w:p w14:paraId="551A7242" w14:textId="77777777" w:rsidR="00FB07CE" w:rsidRPr="007E1053" w:rsidRDefault="00FB07CE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CF77A92" w14:textId="09A21C73" w:rsidR="00FB07CE" w:rsidRPr="007E1053" w:rsidRDefault="003B012E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Introducción a los fertilizantes</w:t>
            </w:r>
          </w:p>
        </w:tc>
        <w:tc>
          <w:tcPr>
            <w:tcW w:w="1753" w:type="dxa"/>
          </w:tcPr>
          <w:p w14:paraId="65C912E9" w14:textId="77777777" w:rsidR="00FB07CE" w:rsidRDefault="00146AEE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Elaborar un listado de </w:t>
            </w:r>
            <w:r w:rsidR="00FB07CE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Fertilizantes</w:t>
            </w:r>
          </w:p>
          <w:p w14:paraId="0D25E65E" w14:textId="5F55CA39" w:rsidR="007E1053" w:rsidRPr="007E1053" w:rsidRDefault="007E1053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(presentación </w:t>
            </w:r>
            <w:proofErr w:type="spellStart"/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slide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25" w:type="dxa"/>
          </w:tcPr>
          <w:p w14:paraId="7547FB27" w14:textId="61F7AE58" w:rsidR="00FB07CE" w:rsidRPr="007E1053" w:rsidRDefault="00036A34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Explore</w:t>
            </w:r>
            <w:r w:rsidR="001231E1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 material virtual de apoyo que le servirá en </w:t>
            </w:r>
            <w:r w:rsidR="00FB07CE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la explicación del tema</w:t>
            </w:r>
          </w:p>
          <w:p w14:paraId="020367E3" w14:textId="05DF3C7F" w:rsidR="00FB07CE" w:rsidRPr="007E1053" w:rsidRDefault="00FB07CE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" w:history="1">
              <w:r w:rsidRPr="007E105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</w:rPr>
                <w:t>Fertilizantes</w:t>
              </w:r>
            </w:hyperlink>
          </w:p>
        </w:tc>
        <w:tc>
          <w:tcPr>
            <w:tcW w:w="743" w:type="dxa"/>
          </w:tcPr>
          <w:p w14:paraId="31483F29" w14:textId="73ABF5CB" w:rsidR="00FB07CE" w:rsidRPr="007E1053" w:rsidRDefault="00FB07CE" w:rsidP="00FB0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30 minutos</w:t>
            </w:r>
          </w:p>
        </w:tc>
        <w:tc>
          <w:tcPr>
            <w:tcW w:w="3226" w:type="dxa"/>
            <w:vMerge/>
          </w:tcPr>
          <w:p w14:paraId="1BA11667" w14:textId="77777777" w:rsidR="00FB07CE" w:rsidRPr="007E1053" w:rsidRDefault="00FB07CE" w:rsidP="003B01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1053" w:rsidRPr="007E1053" w14:paraId="4103E632" w14:textId="0DE52D2F" w:rsidTr="003B0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3CAE6FD5" w14:textId="5A3C2FA8" w:rsidR="00D848A7" w:rsidRPr="007E1053" w:rsidRDefault="00D848A7" w:rsidP="001231E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19" w:type="dxa"/>
          </w:tcPr>
          <w:p w14:paraId="3986E1CC" w14:textId="447B0DBE" w:rsidR="00D11FF7" w:rsidRPr="007E1053" w:rsidRDefault="00772C45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Argumenta e indaga</w:t>
            </w:r>
            <w:r w:rsidR="00D11FF7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la importancia de los nutrientes en el crecimiento de las plantas.</w:t>
            </w:r>
          </w:p>
        </w:tc>
        <w:tc>
          <w:tcPr>
            <w:tcW w:w="1693" w:type="dxa"/>
          </w:tcPr>
          <w:p w14:paraId="0B05245C" w14:textId="101780E0" w:rsidR="00D848A7" w:rsidRPr="007E1053" w:rsidRDefault="00D848A7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Diagnosticar las plantas</w:t>
            </w:r>
          </w:p>
        </w:tc>
        <w:tc>
          <w:tcPr>
            <w:tcW w:w="1753" w:type="dxa"/>
          </w:tcPr>
          <w:p w14:paraId="5F509910" w14:textId="0746B4B7" w:rsidR="00D848A7" w:rsidRPr="007E1053" w:rsidRDefault="00974F94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Revisar la imagen y “detectar” la deficiencia en la planta. (Detective de plantas)</w:t>
            </w:r>
          </w:p>
        </w:tc>
        <w:tc>
          <w:tcPr>
            <w:tcW w:w="2825" w:type="dxa"/>
          </w:tcPr>
          <w:p w14:paraId="28C74F6D" w14:textId="536123E1" w:rsidR="00D848A7" w:rsidRPr="007E1053" w:rsidRDefault="001231E1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Visite el subtítulo que se encuentra deslizando en esta pestaña en el cual e</w:t>
            </w:r>
            <w:r w:rsidR="00D848A7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estudiante deberá analizar las deficiencias de las plantas, </w:t>
            </w: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puede descargar y emplear o modificar </w:t>
            </w:r>
            <w:r w:rsidR="00D848A7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el material de apoyo</w:t>
            </w:r>
          </w:p>
          <w:p w14:paraId="320CEB22" w14:textId="679F6739" w:rsidR="00D848A7" w:rsidRPr="007E1053" w:rsidRDefault="00D848A7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Pr="007E105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</w:rPr>
                <w:t>Detective de las plantas</w:t>
              </w:r>
            </w:hyperlink>
          </w:p>
        </w:tc>
        <w:tc>
          <w:tcPr>
            <w:tcW w:w="743" w:type="dxa"/>
          </w:tcPr>
          <w:p w14:paraId="34A5358B" w14:textId="27017305" w:rsidR="00D848A7" w:rsidRPr="007E1053" w:rsidRDefault="00D848A7" w:rsidP="00FB0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60 minutos</w:t>
            </w:r>
          </w:p>
        </w:tc>
        <w:tc>
          <w:tcPr>
            <w:tcW w:w="3226" w:type="dxa"/>
          </w:tcPr>
          <w:p w14:paraId="3416F47A" w14:textId="2F76EBC9" w:rsidR="00D11FF7" w:rsidRDefault="007E1053" w:rsidP="003B01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Explica</w:t>
            </w:r>
            <w:r w:rsidR="00D11FF7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la evolución de la apropiación conceptual frente a situaciones problema.</w:t>
            </w:r>
          </w:p>
          <w:p w14:paraId="00A74884" w14:textId="77777777" w:rsidR="007E1053" w:rsidRDefault="007E1053" w:rsidP="003B01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C032DA8" w14:textId="0A33A5AB" w:rsidR="007E1053" w:rsidRPr="007E1053" w:rsidRDefault="003B012E" w:rsidP="003B01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Identifica el uso de fertilizantes en las plantas y los reconoce como un proceso que garantiza la gestión sostenible de los recursos naturales. </w:t>
            </w:r>
          </w:p>
        </w:tc>
      </w:tr>
      <w:tr w:rsidR="007E1053" w:rsidRPr="007E1053" w14:paraId="66FC53A5" w14:textId="10FB47BF" w:rsidTr="003B0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6F75B4CC" w14:textId="4971E3FF" w:rsidR="00D848A7" w:rsidRPr="007E1053" w:rsidRDefault="00C7648C" w:rsidP="001231E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19" w:type="dxa"/>
          </w:tcPr>
          <w:p w14:paraId="06282EA1" w14:textId="2A574A79" w:rsidR="00D848A7" w:rsidRPr="007E1053" w:rsidRDefault="00D11FF7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Desarrolla el discurso sobre </w:t>
            </w:r>
            <w:r w:rsidR="00C7648C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los nutrientes de las plantas en su </w:t>
            </w:r>
            <w:r w:rsidR="00C7648C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contexto </w:t>
            </w:r>
            <w:r w:rsidR="008322A1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mediante el uso de</w:t>
            </w:r>
            <w:r w:rsidR="00C7648C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un juego</w:t>
            </w:r>
            <w:r w:rsidR="008322A1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93" w:type="dxa"/>
          </w:tcPr>
          <w:p w14:paraId="11A5F0EC" w14:textId="3870BE5C" w:rsidR="00D848A7" w:rsidRPr="007E1053" w:rsidRDefault="00C7648C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Aplicaciones de los fertilizantes</w:t>
            </w:r>
          </w:p>
        </w:tc>
        <w:tc>
          <w:tcPr>
            <w:tcW w:w="1753" w:type="dxa"/>
          </w:tcPr>
          <w:p w14:paraId="2618361F" w14:textId="00C8CB20" w:rsidR="00D848A7" w:rsidRPr="007E1053" w:rsidRDefault="009F3F0C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Analizar el uso de </w:t>
            </w:r>
            <w:r w:rsidR="00C7648C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Fertilizantes y escaleras</w:t>
            </w:r>
          </w:p>
        </w:tc>
        <w:tc>
          <w:tcPr>
            <w:tcW w:w="2825" w:type="dxa"/>
          </w:tcPr>
          <w:p w14:paraId="689365CA" w14:textId="20E0B479" w:rsidR="00C7648C" w:rsidRPr="007E1053" w:rsidRDefault="001231E1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Continue explorando en la página web, utilice </w:t>
            </w:r>
            <w:r w:rsidR="00C7648C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juego </w:t>
            </w:r>
            <w:hyperlink r:id="rId11" w:history="1">
              <w:r w:rsidR="006639B9" w:rsidRPr="007E105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</w:rPr>
                <w:t>Fertilizantes y escaleras</w:t>
              </w:r>
            </w:hyperlink>
            <w:r w:rsidR="006639B9" w:rsidRPr="007E1053">
              <w:rPr>
                <w:rStyle w:val="Hipervnculo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7648C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para </w:t>
            </w:r>
            <w:r w:rsidR="00C7648C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poner en práctica lo aprendido </w:t>
            </w:r>
            <w:r w:rsidR="00696ED5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 las </w:t>
            </w:r>
            <w:r w:rsidR="00C7648C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situaciones</w:t>
            </w:r>
            <w:r w:rsidR="00696ED5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 se presentan.</w:t>
            </w:r>
          </w:p>
          <w:p w14:paraId="09E1196F" w14:textId="13ADD6DC" w:rsidR="00C7648C" w:rsidRPr="007E1053" w:rsidRDefault="00C7648C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</w:tcPr>
          <w:p w14:paraId="1B996675" w14:textId="3ED0B8F3" w:rsidR="00D848A7" w:rsidRPr="007E1053" w:rsidRDefault="00C7648C" w:rsidP="00FB0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60 minutos</w:t>
            </w:r>
          </w:p>
        </w:tc>
        <w:tc>
          <w:tcPr>
            <w:tcW w:w="3226" w:type="dxa"/>
          </w:tcPr>
          <w:p w14:paraId="00EB6F78" w14:textId="7C213C1E" w:rsidR="00D11FF7" w:rsidRPr="007E1053" w:rsidRDefault="00FB07CE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  <w:r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>Desarrollo de</w:t>
            </w:r>
            <w:r w:rsidR="00D11FF7"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 xml:space="preserve"> argumentación</w:t>
            </w:r>
          </w:p>
          <w:p w14:paraId="3200947B" w14:textId="0F399186" w:rsidR="00D11FF7" w:rsidRPr="007E1053" w:rsidRDefault="00D11FF7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  <w:r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>sobre el uso de los fertilizantes</w:t>
            </w:r>
            <w:r w:rsidR="008322A1"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 xml:space="preserve"> en contexto.</w:t>
            </w:r>
          </w:p>
          <w:p w14:paraId="63200BA9" w14:textId="5B4CF9DD" w:rsidR="00D11FF7" w:rsidRPr="007E1053" w:rsidRDefault="00D11FF7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</w:p>
          <w:p w14:paraId="27F47E69" w14:textId="036CE145" w:rsidR="00FB07CE" w:rsidRPr="007E1053" w:rsidRDefault="003B012E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Identifica el uso de fertilizantes en las plantas y los reconoce como un proceso que garantiza la gestión sostenible de los recursos naturales.</w:t>
            </w:r>
          </w:p>
          <w:p w14:paraId="12FC2954" w14:textId="25FDF895" w:rsidR="00D848A7" w:rsidRPr="007E1053" w:rsidRDefault="00D848A7" w:rsidP="003B01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1053" w:rsidRPr="007E1053" w14:paraId="013D2419" w14:textId="77777777" w:rsidTr="003B0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55AD615B" w14:textId="4D9D6994" w:rsidR="00371C63" w:rsidRPr="007E1053" w:rsidRDefault="00371C63" w:rsidP="001231E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2219" w:type="dxa"/>
            <w:vMerge w:val="restart"/>
          </w:tcPr>
          <w:p w14:paraId="777CC3C9" w14:textId="1CC469F4" w:rsidR="00371C63" w:rsidRPr="007E1053" w:rsidRDefault="00CC7FF2" w:rsidP="00772C45">
            <w:pPr>
              <w:tabs>
                <w:tab w:val="left" w:pos="23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Aplica</w:t>
            </w:r>
            <w:r w:rsidR="008322A1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los conceptos entorno al crecimiento radicular en agua y tierra con respecto a los nutrientes en el desarrollo de las plantas.</w:t>
            </w:r>
          </w:p>
        </w:tc>
        <w:tc>
          <w:tcPr>
            <w:tcW w:w="1693" w:type="dxa"/>
          </w:tcPr>
          <w:p w14:paraId="086FED29" w14:textId="2DB68E2E" w:rsidR="00371C63" w:rsidRPr="007E1053" w:rsidRDefault="00371C63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Mecanismos que utilizan los nutrientes para ingresar a la planta</w:t>
            </w:r>
          </w:p>
        </w:tc>
        <w:tc>
          <w:tcPr>
            <w:tcW w:w="1753" w:type="dxa"/>
          </w:tcPr>
          <w:p w14:paraId="48E9EA07" w14:textId="34132CC5" w:rsidR="00371C63" w:rsidRPr="007E1053" w:rsidRDefault="006A2E9A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Visualizar</w:t>
            </w:r>
            <w:r w:rsidR="00810FDA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los n</w:t>
            </w:r>
            <w:r w:rsidR="00371C63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utrientes </w:t>
            </w:r>
            <w:r w:rsidR="006974A1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 la planta, a través del crecimiento radicular. </w:t>
            </w:r>
          </w:p>
        </w:tc>
        <w:tc>
          <w:tcPr>
            <w:tcW w:w="2825" w:type="dxa"/>
          </w:tcPr>
          <w:p w14:paraId="4418B5A6" w14:textId="2EBA7953" w:rsidR="00371C63" w:rsidRPr="007E1053" w:rsidRDefault="001231E1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Explora la guía de laboratorio propuesta, modifica según tu necesidad contexto o grupo de trabajo</w:t>
            </w:r>
          </w:p>
          <w:p w14:paraId="50C3E7DB" w14:textId="4514769D" w:rsidR="00371C63" w:rsidRPr="007E1053" w:rsidRDefault="00371C63" w:rsidP="00772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hyperlink r:id="rId12" w:history="1">
              <w:r w:rsidRPr="007E105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</w:rPr>
                <w:t>Nutrientes de la raíz a la planta.</w:t>
              </w:r>
            </w:hyperlink>
          </w:p>
        </w:tc>
        <w:tc>
          <w:tcPr>
            <w:tcW w:w="743" w:type="dxa"/>
          </w:tcPr>
          <w:p w14:paraId="06A2AA2F" w14:textId="100CFE48" w:rsidR="00371C63" w:rsidRPr="007E1053" w:rsidRDefault="00371C63" w:rsidP="00907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60 minutos</w:t>
            </w:r>
          </w:p>
        </w:tc>
        <w:tc>
          <w:tcPr>
            <w:tcW w:w="3226" w:type="dxa"/>
          </w:tcPr>
          <w:p w14:paraId="476109E1" w14:textId="77777777" w:rsidR="00371C63" w:rsidRDefault="008322A1" w:rsidP="00772C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  <w:r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>La habilidad de los</w:t>
            </w:r>
            <w:r w:rsidR="00371C63"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 xml:space="preserve"> estudiantes </w:t>
            </w:r>
            <w:r w:rsidR="003B012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>par</w:t>
            </w:r>
            <w:r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 xml:space="preserve">a implicarse dentro de su proceso de formación </w:t>
            </w:r>
            <w:r w:rsidR="00371C63"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>mediante actividades practicas</w:t>
            </w:r>
            <w:r w:rsidR="003B012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>.</w:t>
            </w:r>
          </w:p>
          <w:p w14:paraId="491B4C70" w14:textId="77777777" w:rsidR="003B012E" w:rsidRDefault="003B012E" w:rsidP="00772C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</w:p>
          <w:p w14:paraId="29677696" w14:textId="64261DEA" w:rsidR="003B012E" w:rsidRPr="007E1053" w:rsidRDefault="003B012E" w:rsidP="00772C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 xml:space="preserve">Explora y preserva los habitats terrestres. </w:t>
            </w:r>
          </w:p>
        </w:tc>
      </w:tr>
      <w:tr w:rsidR="007E1053" w:rsidRPr="007E1053" w14:paraId="141C9B96" w14:textId="77777777" w:rsidTr="003B0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7A3B201D" w14:textId="77777777" w:rsidR="00371C63" w:rsidRPr="007E1053" w:rsidRDefault="00371C63" w:rsidP="006E66D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19" w:type="dxa"/>
            <w:vMerge/>
          </w:tcPr>
          <w:p w14:paraId="494BF704" w14:textId="13904ACB" w:rsidR="00371C63" w:rsidRPr="007E1053" w:rsidRDefault="00371C63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2501F50" w14:textId="42CD2FC8" w:rsidR="00371C63" w:rsidRPr="007E1053" w:rsidRDefault="00371C63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Tips para un diario de campo</w:t>
            </w:r>
          </w:p>
        </w:tc>
        <w:tc>
          <w:tcPr>
            <w:tcW w:w="1753" w:type="dxa"/>
          </w:tcPr>
          <w:p w14:paraId="56CDDEC8" w14:textId="52FEBC58" w:rsidR="00371C63" w:rsidRPr="007E1053" w:rsidRDefault="00810FDA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Elaborar una </w:t>
            </w:r>
            <w:r w:rsidR="00371C63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Bitácora de nutrientes</w:t>
            </w:r>
          </w:p>
        </w:tc>
        <w:tc>
          <w:tcPr>
            <w:tcW w:w="2825" w:type="dxa"/>
          </w:tcPr>
          <w:p w14:paraId="57612834" w14:textId="0CD6FF5A" w:rsidR="00371C63" w:rsidRPr="007E1053" w:rsidRDefault="001231E1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Rastrea las observaciones de los estudiantes mediante una bitácora de nutrientes, en la cual puedes pedir</w:t>
            </w:r>
            <w:r w:rsidR="00371C63"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los estudiantes que traigan un cuaderno en donde puedan llevar sus observación</w:t>
            </w: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, encontraras un formato que puede ayudar a organizar la información.</w:t>
            </w:r>
          </w:p>
          <w:p w14:paraId="32E88AA2" w14:textId="5428907F" w:rsidR="00371C63" w:rsidRPr="007E1053" w:rsidRDefault="00371C63" w:rsidP="00772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Pr="007E105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</w:rPr>
                <w:t>Bitácora de nutrientes</w:t>
              </w:r>
            </w:hyperlink>
          </w:p>
        </w:tc>
        <w:tc>
          <w:tcPr>
            <w:tcW w:w="743" w:type="dxa"/>
          </w:tcPr>
          <w:p w14:paraId="1E1B2984" w14:textId="5A6897DA" w:rsidR="00371C63" w:rsidRPr="007E1053" w:rsidRDefault="00371C63" w:rsidP="00907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1053">
              <w:rPr>
                <w:rFonts w:ascii="Arial" w:hAnsi="Arial" w:cs="Arial"/>
                <w:color w:val="000000" w:themeColor="text1"/>
                <w:sz w:val="18"/>
                <w:szCs w:val="18"/>
              </w:rPr>
              <w:t>15 minutos</w:t>
            </w:r>
          </w:p>
        </w:tc>
        <w:tc>
          <w:tcPr>
            <w:tcW w:w="3226" w:type="dxa"/>
          </w:tcPr>
          <w:p w14:paraId="13147D6E" w14:textId="2B722629" w:rsidR="00371C63" w:rsidRPr="007E1053" w:rsidRDefault="00371C63" w:rsidP="00772C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</w:pPr>
            <w:r w:rsidRPr="007E105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es-MX"/>
              </w:rPr>
              <w:t>Evalua las anotaciones, los dibujos y la manera en la que perciben los cambios.</w:t>
            </w:r>
          </w:p>
        </w:tc>
      </w:tr>
    </w:tbl>
    <w:p w14:paraId="4BCADC39" w14:textId="7A8DF7D7" w:rsidR="00C75950" w:rsidRDefault="00C75950" w:rsidP="006E66D5">
      <w:pPr>
        <w:jc w:val="both"/>
        <w:rPr>
          <w:color w:val="000000"/>
          <w:sz w:val="27"/>
          <w:szCs w:val="27"/>
        </w:rPr>
      </w:pPr>
    </w:p>
    <w:p w14:paraId="3619757C" w14:textId="0E3ED4A8" w:rsidR="003B0D8C" w:rsidRPr="00426DA5" w:rsidRDefault="00816ED6" w:rsidP="006E66D5">
      <w:pPr>
        <w:jc w:val="both"/>
        <w:rPr>
          <w:rFonts w:ascii="Arial" w:hAnsi="Arial" w:cs="Arial"/>
        </w:rPr>
      </w:pPr>
      <w:r w:rsidRPr="00D06C79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B70DE11" wp14:editId="16F81C19">
            <wp:simplePos x="0" y="0"/>
            <wp:positionH relativeFrom="margin">
              <wp:posOffset>-107577</wp:posOffset>
            </wp:positionH>
            <wp:positionV relativeFrom="paragraph">
              <wp:posOffset>1730188</wp:posOffset>
            </wp:positionV>
            <wp:extent cx="1466850" cy="523875"/>
            <wp:effectExtent l="0" t="0" r="0" b="9525"/>
            <wp:wrapNone/>
            <wp:docPr id="2116424416" name="object 8">
              <a:extLst xmlns:a="http://schemas.openxmlformats.org/drawingml/2006/main">
                <a:ext uri="{FF2B5EF4-FFF2-40B4-BE49-F238E27FC236}">
                  <a16:creationId xmlns:a16="http://schemas.microsoft.com/office/drawing/2014/main" id="{542DC336-DBB9-4872-A71B-C3EF1783B1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8">
                      <a:extLst>
                        <a:ext uri="{FF2B5EF4-FFF2-40B4-BE49-F238E27FC236}">
                          <a16:creationId xmlns:a16="http://schemas.microsoft.com/office/drawing/2014/main" id="{542DC336-DBB9-4872-A71B-C3EF1783B1CB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8" b="66118"/>
                    <a:stretch/>
                  </pic:blipFill>
                  <pic:spPr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0D8C" w:rsidRPr="00426DA5" w:rsidSect="00C7648C">
      <w:headerReference w:type="default" r:id="rId15"/>
      <w:footerReference w:type="default" r:id="rId1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9B7F" w14:textId="77777777" w:rsidR="004970C0" w:rsidRDefault="004970C0" w:rsidP="00371C63">
      <w:pPr>
        <w:spacing w:after="0" w:line="240" w:lineRule="auto"/>
      </w:pPr>
      <w:r>
        <w:separator/>
      </w:r>
    </w:p>
  </w:endnote>
  <w:endnote w:type="continuationSeparator" w:id="0">
    <w:p w14:paraId="66191902" w14:textId="77777777" w:rsidR="004970C0" w:rsidRDefault="004970C0" w:rsidP="0037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C032" w14:textId="77777777" w:rsidR="00816ED6" w:rsidRPr="006C7988" w:rsidRDefault="00816ED6" w:rsidP="00816ED6">
    <w:pPr>
      <w:pStyle w:val="Piedepgina"/>
      <w:jc w:val="right"/>
      <w:rPr>
        <w:rFonts w:ascii="Helvetica Neue Light" w:hAnsi="Helvetica Neue Light"/>
        <w:i/>
        <w:iCs/>
        <w:sz w:val="22"/>
        <w:szCs w:val="22"/>
      </w:rPr>
    </w:pPr>
    <w:r w:rsidRPr="006C7988">
      <w:rPr>
        <w:rFonts w:ascii="Helvetica Neue Light" w:hAnsi="Helvetica Neue Light"/>
        <w:i/>
        <w:iCs/>
        <w:sz w:val="22"/>
        <w:szCs w:val="22"/>
      </w:rPr>
      <w:t>Elaborado por: Lic. Química- Bernal</w:t>
    </w:r>
    <w:r>
      <w:rPr>
        <w:rFonts w:ascii="Helvetica Neue Light" w:hAnsi="Helvetica Neue Light"/>
        <w:i/>
        <w:iCs/>
        <w:sz w:val="22"/>
        <w:szCs w:val="22"/>
      </w:rPr>
      <w:t xml:space="preserve"> Rubiano Yeimy 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Stephania, Gayón</w:t>
    </w:r>
    <w:r>
      <w:rPr>
        <w:rFonts w:ascii="Helvetica Neue Light" w:hAnsi="Helvetica Neue Light"/>
        <w:i/>
        <w:iCs/>
        <w:sz w:val="22"/>
        <w:szCs w:val="22"/>
      </w:rPr>
      <w:t xml:space="preserve"> Manrique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Andrés</w:t>
    </w:r>
    <w:r>
      <w:rPr>
        <w:rFonts w:ascii="Helvetica Neue Light" w:hAnsi="Helvetica Neue Light"/>
        <w:i/>
        <w:iCs/>
        <w:sz w:val="22"/>
        <w:szCs w:val="22"/>
      </w:rPr>
      <w:t xml:space="preserve"> Felipe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y Hernández</w:t>
    </w:r>
    <w:r>
      <w:rPr>
        <w:rFonts w:ascii="Helvetica Neue Light" w:hAnsi="Helvetica Neue Light"/>
        <w:i/>
        <w:iCs/>
        <w:sz w:val="22"/>
        <w:szCs w:val="22"/>
      </w:rPr>
      <w:t xml:space="preserve"> Castiblanco María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Alejandra.</w:t>
    </w:r>
  </w:p>
  <w:p w14:paraId="08FE094B" w14:textId="77777777" w:rsidR="00816ED6" w:rsidRPr="00816ED6" w:rsidRDefault="00816ED6" w:rsidP="00816E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8693" w14:textId="77777777" w:rsidR="004970C0" w:rsidRDefault="004970C0" w:rsidP="00371C63">
      <w:pPr>
        <w:spacing w:after="0" w:line="240" w:lineRule="auto"/>
      </w:pPr>
      <w:r>
        <w:separator/>
      </w:r>
    </w:p>
  </w:footnote>
  <w:footnote w:type="continuationSeparator" w:id="0">
    <w:p w14:paraId="5202F86F" w14:textId="77777777" w:rsidR="004970C0" w:rsidRDefault="004970C0" w:rsidP="0037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D1CF" w14:textId="77777777" w:rsidR="00816ED6" w:rsidRPr="00B92BBA" w:rsidRDefault="00816ED6" w:rsidP="00816ED6">
    <w:pPr>
      <w:pStyle w:val="Encabezado"/>
      <w:jc w:val="right"/>
      <w:rPr>
        <w:rFonts w:ascii="Helvetica Neue" w:hAnsi="Helvetica Neue" w:cs="Arial"/>
        <w:i/>
        <w:iCs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7F8C66" wp14:editId="773A07F5">
          <wp:simplePos x="0" y="0"/>
          <wp:positionH relativeFrom="column">
            <wp:posOffset>-710565</wp:posOffset>
          </wp:positionH>
          <wp:positionV relativeFrom="paragraph">
            <wp:posOffset>-100330</wp:posOffset>
          </wp:positionV>
          <wp:extent cx="1880870" cy="631825"/>
          <wp:effectExtent l="0" t="0" r="0" b="3175"/>
          <wp:wrapTight wrapText="bothSides">
            <wp:wrapPolygon edited="0">
              <wp:start x="0" y="0"/>
              <wp:lineTo x="0" y="21274"/>
              <wp:lineTo x="21440" y="21274"/>
              <wp:lineTo x="21440" y="0"/>
              <wp:lineTo x="0" y="0"/>
            </wp:wrapPolygon>
          </wp:wrapTight>
          <wp:docPr id="1720738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38343" name="Imagen 172073834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997">
      <w:rPr>
        <w:rFonts w:ascii="Arial" w:hAnsi="Arial" w:cs="Arial"/>
      </w:rPr>
      <w:t xml:space="preserve"> </w:t>
    </w:r>
    <w:r w:rsidRPr="00B92BBA">
      <w:rPr>
        <w:rFonts w:ascii="Helvetica Neue" w:hAnsi="Helvetica Neue" w:cs="Arial"/>
        <w:i/>
        <w:iCs/>
        <w:sz w:val="21"/>
        <w:szCs w:val="21"/>
      </w:rPr>
      <w:t>Enseñando la Ciencia de lo invisible</w:t>
    </w:r>
  </w:p>
  <w:p w14:paraId="4647CC90" w14:textId="77777777" w:rsidR="00816ED6" w:rsidRPr="00B92BBA" w:rsidRDefault="00816ED6" w:rsidP="00816ED6">
    <w:pPr>
      <w:pStyle w:val="Encabezado"/>
      <w:tabs>
        <w:tab w:val="clear" w:pos="4419"/>
        <w:tab w:val="clear" w:pos="8838"/>
        <w:tab w:val="left" w:pos="7059"/>
      </w:tabs>
      <w:jc w:val="right"/>
      <w:rPr>
        <w:i/>
        <w:iCs/>
      </w:rPr>
    </w:pPr>
    <w:r w:rsidRPr="00B92BBA">
      <w:rPr>
        <w:rFonts w:ascii="Helvetica Neue" w:hAnsi="Helvetica Neue"/>
        <w:i/>
        <w:iCs/>
        <w:sz w:val="21"/>
        <w:szCs w:val="21"/>
      </w:rPr>
      <w:tab/>
      <w:t>Fertilizantes</w:t>
    </w:r>
  </w:p>
  <w:p w14:paraId="6B60ED98" w14:textId="4D0094A1" w:rsidR="00371C63" w:rsidRPr="00371C63" w:rsidRDefault="00371C63" w:rsidP="00371C63">
    <w:pPr>
      <w:pStyle w:val="Encabezado"/>
      <w:jc w:val="right"/>
      <w:rPr>
        <w:rFonts w:ascii="Arial" w:hAnsi="Arial" w:cs="Arial"/>
        <w:i/>
        <w:iCs/>
      </w:rPr>
    </w:pPr>
    <w:r w:rsidRPr="00371C63">
      <w:rPr>
        <w:rFonts w:ascii="Arial" w:hAnsi="Arial" w:cs="Arial"/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EA"/>
    <w:rsid w:val="00036A34"/>
    <w:rsid w:val="000E257E"/>
    <w:rsid w:val="000E2EEB"/>
    <w:rsid w:val="001231E1"/>
    <w:rsid w:val="00146AEE"/>
    <w:rsid w:val="00160BEA"/>
    <w:rsid w:val="00175E62"/>
    <w:rsid w:val="001A5D52"/>
    <w:rsid w:val="001D0887"/>
    <w:rsid w:val="002A3030"/>
    <w:rsid w:val="00371C63"/>
    <w:rsid w:val="00386C1D"/>
    <w:rsid w:val="003B012E"/>
    <w:rsid w:val="003B0D8C"/>
    <w:rsid w:val="003D78FF"/>
    <w:rsid w:val="00426DA5"/>
    <w:rsid w:val="00465971"/>
    <w:rsid w:val="004970C0"/>
    <w:rsid w:val="004A584B"/>
    <w:rsid w:val="004A632B"/>
    <w:rsid w:val="004D12EF"/>
    <w:rsid w:val="004D1653"/>
    <w:rsid w:val="00535C35"/>
    <w:rsid w:val="005B61A9"/>
    <w:rsid w:val="005D3434"/>
    <w:rsid w:val="005D76A8"/>
    <w:rsid w:val="006639B9"/>
    <w:rsid w:val="00696ED5"/>
    <w:rsid w:val="006974A1"/>
    <w:rsid w:val="006A2E9A"/>
    <w:rsid w:val="006D5987"/>
    <w:rsid w:val="006E66D5"/>
    <w:rsid w:val="00710014"/>
    <w:rsid w:val="00772C45"/>
    <w:rsid w:val="00786056"/>
    <w:rsid w:val="007E1053"/>
    <w:rsid w:val="00810FDA"/>
    <w:rsid w:val="00813CFE"/>
    <w:rsid w:val="00816ED6"/>
    <w:rsid w:val="008248DE"/>
    <w:rsid w:val="008322A1"/>
    <w:rsid w:val="009002DA"/>
    <w:rsid w:val="00907913"/>
    <w:rsid w:val="00953F2C"/>
    <w:rsid w:val="00974F94"/>
    <w:rsid w:val="009F3F0C"/>
    <w:rsid w:val="00A343EA"/>
    <w:rsid w:val="00B03EF4"/>
    <w:rsid w:val="00B05989"/>
    <w:rsid w:val="00C74B60"/>
    <w:rsid w:val="00C75950"/>
    <w:rsid w:val="00C7648C"/>
    <w:rsid w:val="00C96E00"/>
    <w:rsid w:val="00CB2206"/>
    <w:rsid w:val="00CC7FF2"/>
    <w:rsid w:val="00CD0C9B"/>
    <w:rsid w:val="00D013D8"/>
    <w:rsid w:val="00D11FF7"/>
    <w:rsid w:val="00D226CE"/>
    <w:rsid w:val="00D848A7"/>
    <w:rsid w:val="00DE0826"/>
    <w:rsid w:val="00E22F54"/>
    <w:rsid w:val="00E2422A"/>
    <w:rsid w:val="00EF19AA"/>
    <w:rsid w:val="00F46527"/>
    <w:rsid w:val="00F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A563"/>
  <w15:chartTrackingRefBased/>
  <w15:docId w15:val="{DD212FF0-9118-9A48-BA52-75953E58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CE"/>
  </w:style>
  <w:style w:type="paragraph" w:styleId="Ttulo1">
    <w:name w:val="heading 1"/>
    <w:basedOn w:val="Normal"/>
    <w:next w:val="Normal"/>
    <w:link w:val="Ttulo1Car"/>
    <w:uiPriority w:val="9"/>
    <w:qFormat/>
    <w:rsid w:val="00A34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3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3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3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3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3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3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3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3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3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3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3E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953F2C"/>
  </w:style>
  <w:style w:type="character" w:styleId="Hipervnculo">
    <w:name w:val="Hyperlink"/>
    <w:basedOn w:val="Fuentedeprrafopredeter"/>
    <w:uiPriority w:val="99"/>
    <w:unhideWhenUsed/>
    <w:rsid w:val="00426DA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6DA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D76A8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1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C63"/>
  </w:style>
  <w:style w:type="paragraph" w:styleId="Piedepgina">
    <w:name w:val="footer"/>
    <w:basedOn w:val="Normal"/>
    <w:link w:val="PiedepginaCar"/>
    <w:uiPriority w:val="99"/>
    <w:unhideWhenUsed/>
    <w:rsid w:val="00371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C63"/>
  </w:style>
  <w:style w:type="table" w:styleId="Tablaconcuadrcula4-nfasis4">
    <w:name w:val="Grid Table 4 Accent 4"/>
    <w:basedOn w:val="Tablanormal"/>
    <w:uiPriority w:val="49"/>
    <w:rsid w:val="001231E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caedu-my.sharepoint.com/:w:/g/personal/ysbernalr_upn_edu_co/EZNHW5PVxhVHrZUcbDMN3NIBRlwdwc0tHuvi14p4WAMLQg?e=0l9pyj" TargetMode="External"/><Relationship Id="rId13" Type="http://schemas.openxmlformats.org/officeDocument/2006/relationships/hyperlink" Target="https://pedagogicaedu-my.sharepoint.com/:w:/g/personal/ysbernalr_upn_edu_co/EaiaegjCfRVJl6paNC0v3nABZqp0jfnaqUQRDzqZTWcjHQ?e=d1d5Y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senandolaciencia.wixsite.com/ense/services-8" TargetMode="External"/><Relationship Id="rId12" Type="http://schemas.openxmlformats.org/officeDocument/2006/relationships/hyperlink" Target="https://pedagogicaedu-my.sharepoint.com/:w:/g/personal/ysbernalr_upn_edu_co/ET0exKmbcdhOtvYA7fMZO7kBLC_I3SijUciOX9hbOK1Ydg?e=exYgK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iew.genially.com/67a8f4efcb572e7f1d6f9524/interactive-content-fertilizantes-y-escaler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edagogicaedu-my.sharepoint.com/:w:/g/personal/ysbernalr_upn_edu_co/ESjqBIPrF2pOpXn4s7xBoCcBfpNHC_NezxYlT8lk9OCDBA?e=Tnr4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ly.com/67a8fde6cb572e7f1d76d29d/presentation-presentacion-superheroes-fertilizantes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799D59-7263-6E4F-8A83-3CEA64D5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STEPHANIA BERNAL RUBIANO</dc:creator>
  <cp:keywords/>
  <dc:description/>
  <cp:lastModifiedBy>YEIMY STEPHANIA BERNAL RUBIANO</cp:lastModifiedBy>
  <cp:revision>25</cp:revision>
  <dcterms:created xsi:type="dcterms:W3CDTF">2025-03-10T02:53:00Z</dcterms:created>
  <dcterms:modified xsi:type="dcterms:W3CDTF">2025-05-23T03:55:00Z</dcterms:modified>
</cp:coreProperties>
</file>